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90" w:rsidRPr="005C2EC8" w:rsidRDefault="00DF1F90" w:rsidP="00DF1F90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C2EC8"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:rsidR="00DF1F90" w:rsidRPr="005C2EC8" w:rsidRDefault="00DF1F90" w:rsidP="00DF1F90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EC8">
        <w:rPr>
          <w:rFonts w:ascii="Times New Roman" w:eastAsia="Calibri" w:hAnsi="Times New Roman" w:cs="Times New Roman"/>
          <w:sz w:val="24"/>
          <w:szCs w:val="24"/>
        </w:rPr>
        <w:t>do zapytania ofertowego</w:t>
      </w:r>
    </w:p>
    <w:p w:rsidR="00DF1F90" w:rsidRPr="005C2EC8" w:rsidRDefault="00DF1F90" w:rsidP="00DF1F90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1F90" w:rsidRPr="005C2EC8" w:rsidRDefault="00DF1F90" w:rsidP="005C2EC8">
      <w:pPr>
        <w:pStyle w:val="Standard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C8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  <w:r w:rsidRPr="005C2EC8">
        <w:rPr>
          <w:rFonts w:ascii="Times New Roman" w:hAnsi="Times New Roman" w:cs="Times New Roman"/>
          <w:b/>
          <w:sz w:val="24"/>
          <w:szCs w:val="24"/>
        </w:rPr>
        <w:t xml:space="preserve"> - dotycząca przetwarzania danych osobowych w trybie zamówienia  o wartości  nieprzekraczającej 130000 złotych</w:t>
      </w:r>
    </w:p>
    <w:p w:rsidR="00DF1F90" w:rsidRPr="005C2EC8" w:rsidRDefault="00DF1F90" w:rsidP="005C2EC8">
      <w:pPr>
        <w:pStyle w:val="Standard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C2EC8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</w:t>
      </w:r>
      <w:r w:rsidRPr="005C2EC8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  r. w sprawie ochrony osób fizycznych w związku z przetwarzaniem danych osobowych i w sprawie swobodnego przepływu takich danych oraz uchylenia dyrektywy 95/46/WE (ogólne rozporządzenie o ochronie danych) (Dz. Urz. UE L 119 z 04.05.2016, str. 1, ze. zm.), dalej „RODO” informujemy, że</w:t>
      </w:r>
      <w:r w:rsidRPr="005C2E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2EC8" w:rsidRDefault="00DF1F90" w:rsidP="005C2EC8">
      <w:pPr>
        <w:pStyle w:val="Akapitzlist"/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5C2EC8">
        <w:rPr>
          <w:rFonts w:ascii="Times New Roman" w:hAnsi="Times New Roman"/>
          <w:sz w:val="24"/>
          <w:szCs w:val="24"/>
        </w:rPr>
        <w:t xml:space="preserve">Administratorem Pani/Pana danych osobowych  jest  </w:t>
      </w:r>
      <w:r w:rsidR="00AF1809" w:rsidRPr="005C2EC8">
        <w:rPr>
          <w:rFonts w:ascii="Times New Roman" w:hAnsi="Times New Roman"/>
          <w:sz w:val="24"/>
          <w:szCs w:val="24"/>
        </w:rPr>
        <w:t>Zespół Szkolno-Przedszkolny w Galewicach</w:t>
      </w:r>
      <w:r w:rsidRPr="005C2EC8">
        <w:rPr>
          <w:rFonts w:ascii="Times New Roman" w:hAnsi="Times New Roman"/>
          <w:sz w:val="24"/>
          <w:szCs w:val="24"/>
        </w:rPr>
        <w:t>,  z si</w:t>
      </w:r>
      <w:r w:rsidR="00AF1809" w:rsidRPr="005C2EC8">
        <w:rPr>
          <w:rFonts w:ascii="Times New Roman" w:hAnsi="Times New Roman"/>
          <w:sz w:val="24"/>
          <w:szCs w:val="24"/>
        </w:rPr>
        <w:t>edzibą przy ul.  M. Konopnickiej 20, 98-405 Galewice</w:t>
      </w:r>
      <w:r w:rsidR="0054013F" w:rsidRPr="005C2EC8">
        <w:rPr>
          <w:rFonts w:ascii="Times New Roman" w:hAnsi="Times New Roman"/>
          <w:sz w:val="24"/>
          <w:szCs w:val="24"/>
        </w:rPr>
        <w:t>, tel. 627838069</w:t>
      </w:r>
      <w:r w:rsidRPr="005C2EC8">
        <w:rPr>
          <w:rFonts w:ascii="Times New Roman" w:hAnsi="Times New Roman"/>
          <w:sz w:val="24"/>
          <w:szCs w:val="24"/>
        </w:rPr>
        <w:t xml:space="preserve">, email: </w:t>
      </w:r>
      <w:hyperlink r:id="rId7" w:history="1">
        <w:r w:rsidR="00A42B98" w:rsidRPr="007B06AC">
          <w:rPr>
            <w:rStyle w:val="Hipercze"/>
            <w:rFonts w:ascii="Times New Roman" w:hAnsi="Times New Roman"/>
            <w:sz w:val="24"/>
            <w:szCs w:val="24"/>
          </w:rPr>
          <w:t>spgalewice@galewice.pl</w:t>
        </w:r>
      </w:hyperlink>
    </w:p>
    <w:p w:rsidR="005C2EC8" w:rsidRPr="005C2EC8" w:rsidRDefault="00DF1F90" w:rsidP="005C2EC8">
      <w:pPr>
        <w:pStyle w:val="Akapitzlist"/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5C2EC8">
        <w:rPr>
          <w:rFonts w:ascii="Times New Roman" w:hAnsi="Times New Roman"/>
          <w:sz w:val="24"/>
          <w:szCs w:val="24"/>
        </w:rPr>
        <w:t xml:space="preserve">Z inspektorem ochrony danych można skontaktować się poprzez adres e-mail: </w:t>
      </w:r>
      <w:r w:rsidR="00E57B94">
        <w:rPr>
          <w:rStyle w:val="Hipercze"/>
          <w:rFonts w:ascii="Times New Roman" w:hAnsi="Times New Roman"/>
          <w:sz w:val="24"/>
          <w:szCs w:val="24"/>
        </w:rPr>
        <w:t>biuro@myiod.pl</w:t>
      </w:r>
    </w:p>
    <w:p w:rsidR="005C2EC8" w:rsidRDefault="00DF1F90" w:rsidP="005C2EC8">
      <w:pPr>
        <w:pStyle w:val="Akapitzlist"/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5C2EC8">
        <w:rPr>
          <w:rFonts w:ascii="Times New Roman" w:hAnsi="Times New Roman"/>
          <w:bCs/>
          <w:sz w:val="24"/>
          <w:szCs w:val="24"/>
        </w:rPr>
        <w:t xml:space="preserve">Cel i podstawa przetwarzania danych: </w:t>
      </w:r>
      <w:r w:rsidRPr="005C2EC8">
        <w:rPr>
          <w:rFonts w:ascii="Times New Roman" w:hAnsi="Times New Roman"/>
          <w:sz w:val="24"/>
          <w:szCs w:val="24"/>
        </w:rPr>
        <w:t xml:space="preserve">Dane osobowe będą przetwarzane w celu przeprowadzenia niniejszego postępowania - art. 6 ust. 1 lit. c) RODO, w zw. </w:t>
      </w:r>
      <w:r w:rsidRPr="005C2EC8">
        <w:rPr>
          <w:rFonts w:ascii="Times New Roman" w:hAnsi="Times New Roman"/>
          <w:color w:val="00000A"/>
          <w:sz w:val="24"/>
          <w:szCs w:val="24"/>
        </w:rPr>
        <w:t xml:space="preserve">z art. 7 ust. 1 ustawy z dnia 8 marca 1990 roku o samorządzie gminnym (Dz. U. z 2020, poz. 713, tj. z </w:t>
      </w:r>
      <w:proofErr w:type="spellStart"/>
      <w:r w:rsidRPr="005C2EC8">
        <w:rPr>
          <w:rFonts w:ascii="Times New Roman" w:hAnsi="Times New Roman"/>
          <w:color w:val="00000A"/>
          <w:sz w:val="24"/>
          <w:szCs w:val="24"/>
        </w:rPr>
        <w:t>późn</w:t>
      </w:r>
      <w:proofErr w:type="spellEnd"/>
      <w:r w:rsidRPr="005C2EC8">
        <w:rPr>
          <w:rFonts w:ascii="Times New Roman" w:hAnsi="Times New Roman"/>
          <w:color w:val="00000A"/>
          <w:sz w:val="24"/>
          <w:szCs w:val="24"/>
        </w:rPr>
        <w:t xml:space="preserve">. zm.) oraz art. 44 ustawy z dnia 27 sierpnia 2009 roku o finansach  publicznych (Dz. U. z 2019, poz. 869, z </w:t>
      </w:r>
      <w:proofErr w:type="spellStart"/>
      <w:r w:rsidRPr="005C2EC8">
        <w:rPr>
          <w:rFonts w:ascii="Times New Roman" w:hAnsi="Times New Roman"/>
          <w:color w:val="00000A"/>
          <w:sz w:val="24"/>
          <w:szCs w:val="24"/>
        </w:rPr>
        <w:t>późn</w:t>
      </w:r>
      <w:proofErr w:type="spellEnd"/>
      <w:r w:rsidRPr="005C2EC8">
        <w:rPr>
          <w:rFonts w:ascii="Times New Roman" w:hAnsi="Times New Roman"/>
          <w:color w:val="00000A"/>
          <w:sz w:val="24"/>
          <w:szCs w:val="24"/>
        </w:rPr>
        <w:t>. zm.)</w:t>
      </w:r>
      <w:r w:rsidRPr="005C2EC8">
        <w:rPr>
          <w:rFonts w:ascii="Times New Roman" w:hAnsi="Times New Roman"/>
          <w:sz w:val="24"/>
          <w:szCs w:val="24"/>
        </w:rPr>
        <w:t>, zawarcia i realizacji  umowy i jej rozliczenia z Wykonawcą, którego oferta zostanie wybrana jako najkorzystniejsza w tym postępowaniu na podstawie art. 6 ust. 1 lit. b) RODO. W przypadku niewywiązania się z zawartej umowy, w celu dochodzenia roszczeń i podejmowania działań o charakterze windykacyjnym realizując prawnie uzasadniony interes administratora. 6 ust. 1 lit.. f) RODO</w:t>
      </w:r>
      <w:bookmarkStart w:id="1" w:name="_Hlk62731644"/>
    </w:p>
    <w:p w:rsidR="00DF1F90" w:rsidRPr="005C2EC8" w:rsidRDefault="00DF1F90" w:rsidP="005C2EC8">
      <w:pPr>
        <w:pStyle w:val="Akapitzlist"/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5C2EC8">
        <w:rPr>
          <w:rFonts w:ascii="Times New Roman" w:hAnsi="Times New Roman"/>
          <w:bCs/>
          <w:sz w:val="24"/>
          <w:szCs w:val="24"/>
        </w:rPr>
        <w:t xml:space="preserve">Odbiorcy danych osobowych: </w:t>
      </w:r>
      <w:r w:rsidRPr="005C2EC8">
        <w:rPr>
          <w:rFonts w:ascii="Times New Roman" w:hAnsi="Times New Roman"/>
          <w:sz w:val="24"/>
          <w:szCs w:val="24"/>
        </w:rPr>
        <w:t>Podmiotami, którym przekazywane będą dane osobowe mogą być:</w:t>
      </w:r>
    </w:p>
    <w:p w:rsidR="005C2EC8" w:rsidRDefault="00DF1F90" w:rsidP="005C2EC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2EC8">
        <w:rPr>
          <w:rFonts w:ascii="Times New Roman" w:hAnsi="Times New Roman"/>
          <w:sz w:val="24"/>
          <w:szCs w:val="24"/>
        </w:rPr>
        <w:t>podmioty wykonujące usługi na rzecz Administratora, w szczególności usługi ubezpieczeniowe, świadczące na rzecz Administratora usługi z zakresu rozliczeń projektów unijnych lub państwowych, wykonawcy projektu oraz inspektorzy nadzoru;</w:t>
      </w:r>
    </w:p>
    <w:p w:rsidR="00DF1F90" w:rsidRPr="005C2EC8" w:rsidRDefault="00DF1F90" w:rsidP="005C2EC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2EC8">
        <w:rPr>
          <w:rFonts w:ascii="Times New Roman" w:hAnsi="Times New Roman"/>
          <w:color w:val="00000A"/>
          <w:sz w:val="24"/>
          <w:szCs w:val="24"/>
        </w:rPr>
        <w:t>operatorzy pocztowi;</w:t>
      </w:r>
    </w:p>
    <w:p w:rsidR="00DF1F90" w:rsidRPr="005C2EC8" w:rsidRDefault="00DF1F90" w:rsidP="005C2EC8">
      <w:pPr>
        <w:pStyle w:val="NormalnyWeb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00000A"/>
        </w:rPr>
      </w:pPr>
      <w:r w:rsidRPr="005C2EC8">
        <w:rPr>
          <w:rFonts w:ascii="Times New Roman" w:hAnsi="Times New Roman" w:cs="Times New Roman"/>
          <w:color w:val="00000A"/>
        </w:rPr>
        <w:t>operatorzy systemów płatności elektronicznych oraz banki w zakresie realizacji płatności;</w:t>
      </w:r>
    </w:p>
    <w:p w:rsidR="00DF1F90" w:rsidRPr="005C2EC8" w:rsidRDefault="00DF1F90" w:rsidP="005C2EC8">
      <w:pPr>
        <w:pStyle w:val="NormalnyWeb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00000A"/>
        </w:rPr>
      </w:pPr>
      <w:r w:rsidRPr="005C2EC8">
        <w:rPr>
          <w:rFonts w:ascii="Times New Roman" w:hAnsi="Times New Roman" w:cs="Times New Roman"/>
          <w:color w:val="00000A"/>
        </w:rPr>
        <w:t>organy uprawnione do otrzymania danych osobowych na podstawie przepisów prawa.</w:t>
      </w:r>
    </w:p>
    <w:p w:rsidR="00DF1F90" w:rsidRPr="005C2EC8" w:rsidRDefault="00DF1F90" w:rsidP="005C2EC8">
      <w:pPr>
        <w:pStyle w:val="NormalnyWeb"/>
        <w:spacing w:before="0" w:after="0"/>
        <w:ind w:left="720"/>
        <w:rPr>
          <w:rFonts w:ascii="Times New Roman" w:hAnsi="Times New Roman" w:cs="Times New Roman"/>
          <w:color w:val="00000A"/>
        </w:rPr>
      </w:pPr>
      <w:r w:rsidRPr="005C2EC8">
        <w:rPr>
          <w:rFonts w:ascii="Times New Roman" w:hAnsi="Times New Roman" w:cs="Times New Roman"/>
          <w:color w:val="00000A"/>
        </w:rPr>
        <w:t>Ponadto odbiorcą danych będą podmioty, które przetwarzają Pani/Pana dane osobowe w imieniu Administratora na podstawie zawartej umowy powierzenia przetwarzania danych (Kancelaria prawna, podmioty świadczące usługi IT, usługi hostingowe),</w:t>
      </w:r>
    </w:p>
    <w:bookmarkEnd w:id="1"/>
    <w:p w:rsidR="00DF1F90" w:rsidRPr="005C2EC8" w:rsidRDefault="00DF1F90" w:rsidP="005C2EC8">
      <w:pPr>
        <w:pStyle w:val="Akapitzlist"/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color w:val="00000A"/>
          <w:sz w:val="24"/>
          <w:szCs w:val="24"/>
        </w:rPr>
      </w:pPr>
      <w:r w:rsidRPr="005C2EC8">
        <w:rPr>
          <w:rFonts w:ascii="Times New Roman" w:hAnsi="Times New Roman"/>
          <w:color w:val="00000A"/>
          <w:sz w:val="24"/>
          <w:szCs w:val="24"/>
        </w:rPr>
        <w:t xml:space="preserve">Pani/Pana dane osobowe będą przechowywane przez okres ustalony wg. kategorii archiwalnej B5 w przypadku dokumentacji zapytań lub B10 w przypadku zawartych umów zgodnie z rozporządzeniem Prezesa Rady Ministrów z dnia 18 stycznia 2011r w sprawie instrukcji kancelaryjnej, jednolitych rzeczowych wykazów akt oraz instrukcji w sprawie organizacji i zakresu działania archiwów zakładowych ( Dz. 2011 nr 14, poz. 67 ze </w:t>
      </w:r>
      <w:proofErr w:type="spellStart"/>
      <w:r w:rsidRPr="005C2EC8">
        <w:rPr>
          <w:rFonts w:ascii="Times New Roman" w:hAnsi="Times New Roman"/>
          <w:color w:val="00000A"/>
          <w:sz w:val="24"/>
          <w:szCs w:val="24"/>
        </w:rPr>
        <w:t>zm</w:t>
      </w:r>
      <w:proofErr w:type="spellEnd"/>
      <w:r w:rsidRPr="005C2EC8">
        <w:rPr>
          <w:rFonts w:ascii="Times New Roman" w:hAnsi="Times New Roman"/>
          <w:color w:val="00000A"/>
          <w:sz w:val="24"/>
          <w:szCs w:val="24"/>
        </w:rPr>
        <w:t>), lub do upływu terminu wynikającego z zakończonego postępowania sądowego lub egzekucyjnego.</w:t>
      </w:r>
    </w:p>
    <w:p w:rsidR="00DF1F90" w:rsidRPr="005C2EC8" w:rsidRDefault="00DF1F90" w:rsidP="005C2EC8">
      <w:pPr>
        <w:pStyle w:val="Akapitzlist"/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color w:val="00000A"/>
          <w:sz w:val="24"/>
          <w:szCs w:val="24"/>
        </w:rPr>
      </w:pPr>
      <w:r w:rsidRPr="005C2EC8">
        <w:rPr>
          <w:rFonts w:ascii="Times New Roman" w:hAnsi="Times New Roman"/>
          <w:color w:val="00000A"/>
          <w:sz w:val="24"/>
          <w:szCs w:val="24"/>
        </w:rPr>
        <w:lastRenderedPageBreak/>
        <w:t>Podanie danych  osobowych jest dobrowolne, jednakże odmowa podania  wymaganych danych może w konsekwencji doprowadzić do odrzucenia oferty i zawarcia umowy/zlecenia.</w:t>
      </w:r>
    </w:p>
    <w:p w:rsidR="00DF1F90" w:rsidRPr="005C2EC8" w:rsidRDefault="00DF1F90" w:rsidP="005C2EC8">
      <w:pPr>
        <w:pStyle w:val="Akapitzlist"/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color w:val="00000A"/>
          <w:sz w:val="24"/>
          <w:szCs w:val="24"/>
        </w:rPr>
      </w:pPr>
      <w:r w:rsidRPr="005C2EC8">
        <w:rPr>
          <w:rFonts w:ascii="Times New Roman" w:hAnsi="Times New Roman"/>
          <w:color w:val="00000A"/>
          <w:sz w:val="24"/>
          <w:szCs w:val="24"/>
        </w:rPr>
        <w:t>Administrator nie podejmuje decyzji w sposób zautomatyzowany i Państwa dane osobowe nie są profilow</w:t>
      </w:r>
      <w:r w:rsidR="00432FF8">
        <w:rPr>
          <w:rFonts w:ascii="Times New Roman" w:hAnsi="Times New Roman"/>
          <w:color w:val="00000A"/>
          <w:sz w:val="24"/>
          <w:szCs w:val="24"/>
        </w:rPr>
        <w:t>ane, stosowanie do art. 22 RODO.</w:t>
      </w:r>
    </w:p>
    <w:p w:rsidR="00DF1F90" w:rsidRPr="005C2EC8" w:rsidRDefault="00DF1F90" w:rsidP="005C2EC8">
      <w:pPr>
        <w:pStyle w:val="Akapitzlist"/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5C2EC8">
        <w:rPr>
          <w:rFonts w:ascii="Times New Roman" w:hAnsi="Times New Roman"/>
          <w:sz w:val="24"/>
          <w:szCs w:val="24"/>
        </w:rPr>
        <w:t xml:space="preserve"> Przysługuje  Pani/Panu prawo do: dostępu do danych osobowych oraz otrzymania ich kopii,  prawo sprostowania  danych osobowych,  ograniczenia przetwarzania danych osobowych - przy czym przepisy odrębne mogą wyłączyć możl</w:t>
      </w:r>
      <w:r w:rsidR="00432FF8">
        <w:rPr>
          <w:rFonts w:ascii="Times New Roman" w:hAnsi="Times New Roman"/>
          <w:sz w:val="24"/>
          <w:szCs w:val="24"/>
        </w:rPr>
        <w:t>iwość skorzystania z tego prawa.</w:t>
      </w:r>
    </w:p>
    <w:p w:rsidR="005C2EC8" w:rsidRDefault="00DF1F90" w:rsidP="005C2EC8">
      <w:pPr>
        <w:pStyle w:val="Akapitzlist"/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5C2EC8">
        <w:rPr>
          <w:rFonts w:ascii="Times New Roman" w:hAnsi="Times New Roman"/>
          <w:sz w:val="24"/>
          <w:szCs w:val="24"/>
        </w:rPr>
        <w:t xml:space="preserve"> Dane osobowe mogą być przekazywane do państwa trzeciego ale tylko na podstawie  szczególnych przepisów w tym umów międzynarodowych.</w:t>
      </w:r>
    </w:p>
    <w:p w:rsidR="00DF1F90" w:rsidRPr="005C2EC8" w:rsidRDefault="00DF1F90" w:rsidP="005C2EC8">
      <w:pPr>
        <w:pStyle w:val="Akapitzlist"/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5C2EC8">
        <w:rPr>
          <w:rFonts w:ascii="Times New Roman" w:hAnsi="Times New Roman"/>
          <w:sz w:val="24"/>
          <w:szCs w:val="24"/>
        </w:rPr>
        <w:t xml:space="preserve">Posiada Pani/Pan prawo wniesienia skargi do organu nadzorczego tj.  Prezesa Urzędu Ochrony Danych Osobowych, ul. Stawki 2, 00-193 Warszawa, gdy uzna Pani/Pan, że przetwarzanie danych osobowych Pani/Pana dotyczących narusza przepisy RODO </w:t>
      </w:r>
      <w:hyperlink r:id="rId8" w:history="1">
        <w:r w:rsidRPr="005C2EC8">
          <w:rPr>
            <w:rFonts w:ascii="Times New Roman" w:hAnsi="Times New Roman"/>
            <w:color w:val="00000A"/>
            <w:sz w:val="24"/>
            <w:szCs w:val="24"/>
          </w:rPr>
          <w:t>www.uodo.gov.pl</w:t>
        </w:r>
      </w:hyperlink>
    </w:p>
    <w:p w:rsidR="00DF1F90" w:rsidRPr="005C2EC8" w:rsidRDefault="00DF1F90" w:rsidP="005C2EC8">
      <w:pPr>
        <w:pStyle w:val="Akapitzlist"/>
        <w:spacing w:before="100" w:after="100" w:line="240" w:lineRule="auto"/>
        <w:ind w:left="502"/>
        <w:rPr>
          <w:rFonts w:ascii="Times New Roman" w:hAnsi="Times New Roman"/>
          <w:sz w:val="24"/>
          <w:szCs w:val="24"/>
        </w:rPr>
      </w:pPr>
    </w:p>
    <w:p w:rsidR="005C2EC8" w:rsidRDefault="005C2EC8" w:rsidP="005C2EC8">
      <w:pPr>
        <w:pStyle w:val="Standard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F1F90" w:rsidRPr="005C2EC8" w:rsidRDefault="00DF1F90" w:rsidP="005C2EC8">
      <w:pPr>
        <w:pStyle w:val="Standard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C2EC8">
        <w:rPr>
          <w:rFonts w:ascii="Times New Roman" w:hAnsi="Times New Roman" w:cs="Times New Roman"/>
          <w:sz w:val="24"/>
          <w:szCs w:val="24"/>
        </w:rPr>
        <w:t xml:space="preserve">…………………….., dnia……………………………                   </w:t>
      </w:r>
      <w:r w:rsidR="005C2EC8">
        <w:rPr>
          <w:rFonts w:ascii="Times New Roman" w:hAnsi="Times New Roman" w:cs="Times New Roman"/>
          <w:sz w:val="24"/>
          <w:szCs w:val="24"/>
        </w:rPr>
        <w:t>……</w:t>
      </w:r>
      <w:r w:rsidRPr="005C2EC8">
        <w:rPr>
          <w:rFonts w:ascii="Times New Roman" w:hAnsi="Times New Roman" w:cs="Times New Roman"/>
          <w:sz w:val="24"/>
          <w:szCs w:val="24"/>
        </w:rPr>
        <w:t xml:space="preserve">…………………….                                                                                                   </w:t>
      </w:r>
      <w:r w:rsidRPr="005C2E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="003071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2EC8">
        <w:rPr>
          <w:rFonts w:ascii="Times New Roman" w:hAnsi="Times New Roman" w:cs="Times New Roman"/>
          <w:sz w:val="24"/>
          <w:szCs w:val="24"/>
        </w:rPr>
        <w:t xml:space="preserve"> (czytelny podpis)</w:t>
      </w:r>
    </w:p>
    <w:p w:rsidR="00DF1F90" w:rsidRPr="005C2EC8" w:rsidRDefault="00DF1F90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DF1F90" w:rsidRPr="005C2EC8" w:rsidRDefault="00DF1F90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DF1F90" w:rsidRPr="005C2EC8" w:rsidRDefault="00DF1F90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DF1F90" w:rsidRPr="005C2EC8" w:rsidRDefault="00DF1F90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5C2EC8" w:rsidRDefault="005C2EC8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5C2EC8" w:rsidRDefault="005C2EC8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5C2EC8" w:rsidRDefault="005C2EC8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5C2EC8" w:rsidRDefault="005C2EC8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5C2EC8" w:rsidRDefault="005C2EC8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5C2EC8" w:rsidRDefault="005C2EC8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5C2EC8" w:rsidRDefault="005C2EC8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5C2EC8" w:rsidRDefault="005C2EC8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5C2EC8" w:rsidRDefault="005C2EC8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5C2EC8" w:rsidRDefault="005C2EC8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5C2EC8" w:rsidRDefault="005C2EC8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5C2EC8" w:rsidRDefault="00DF1F90" w:rsidP="005C2EC8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EC8">
        <w:rPr>
          <w:rFonts w:ascii="Times New Roman" w:eastAsia="Calibri" w:hAnsi="Times New Roman" w:cs="Times New Roman"/>
          <w:sz w:val="24"/>
          <w:szCs w:val="24"/>
        </w:rPr>
        <w:lastRenderedPageBreak/>
        <w:t>Załącznik nr 2</w:t>
      </w:r>
    </w:p>
    <w:p w:rsidR="00DF1F90" w:rsidRPr="005C2EC8" w:rsidRDefault="00DF1F90" w:rsidP="005C2EC8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EC8">
        <w:rPr>
          <w:rFonts w:ascii="Times New Roman" w:eastAsia="Calibri" w:hAnsi="Times New Roman" w:cs="Times New Roman"/>
          <w:sz w:val="24"/>
          <w:szCs w:val="24"/>
        </w:rPr>
        <w:t>do zapytania ofertowego</w:t>
      </w:r>
    </w:p>
    <w:p w:rsidR="00DF1F90" w:rsidRPr="005C2EC8" w:rsidRDefault="00DF1F90" w:rsidP="005C2EC8">
      <w:pPr>
        <w:pStyle w:val="Standard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5C2EC8" w:rsidRDefault="005C2EC8" w:rsidP="005C2EC8">
      <w:pPr>
        <w:pStyle w:val="Standard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DF1F90" w:rsidRPr="005C2EC8" w:rsidRDefault="00DF1F90" w:rsidP="005C2EC8">
      <w:pPr>
        <w:pStyle w:val="Standard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5C2EC8">
        <w:rPr>
          <w:rFonts w:ascii="Times New Roman" w:hAnsi="Times New Roman" w:cs="Times New Roman"/>
          <w:b/>
          <w:sz w:val="24"/>
          <w:szCs w:val="24"/>
        </w:rPr>
        <w:t>Oświadczenie wymagane od wykonawcy w zakresie wypełnienia obowiązków informacyjnych przewidzianych w art. 13 lub art. 14 RODO</w:t>
      </w:r>
    </w:p>
    <w:p w:rsidR="00DF1F90" w:rsidRPr="005C2EC8" w:rsidRDefault="00DF1F90" w:rsidP="005C2EC8">
      <w:pPr>
        <w:pStyle w:val="Standard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DF1F90" w:rsidRPr="005C2EC8" w:rsidRDefault="00DF1F90" w:rsidP="005C2EC8">
      <w:pPr>
        <w:pStyle w:val="Standard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DF1F90" w:rsidRPr="005C2EC8" w:rsidRDefault="00DF1F90" w:rsidP="005C2EC8">
      <w:pPr>
        <w:pStyle w:val="Standard"/>
        <w:spacing w:before="100" w:after="100"/>
        <w:ind w:left="4956"/>
        <w:rPr>
          <w:rFonts w:ascii="Times New Roman" w:hAnsi="Times New Roman" w:cs="Times New Roman"/>
          <w:sz w:val="24"/>
          <w:szCs w:val="24"/>
        </w:rPr>
      </w:pPr>
    </w:p>
    <w:p w:rsidR="00DF1F90" w:rsidRPr="005C2EC8" w:rsidRDefault="00DF1F90" w:rsidP="005C2EC8">
      <w:pPr>
        <w:pStyle w:val="Standard"/>
        <w:spacing w:before="100" w:after="1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2EC8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5C2EC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C2EC8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1F90" w:rsidRPr="005C2EC8" w:rsidRDefault="00DF1F90" w:rsidP="005C2EC8">
      <w:pPr>
        <w:pStyle w:val="Standard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F90" w:rsidRPr="005C2EC8" w:rsidRDefault="00DF1F90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DF1F90" w:rsidRPr="005C2EC8" w:rsidRDefault="00DF1F90" w:rsidP="005C2EC8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C2EC8">
        <w:rPr>
          <w:rFonts w:ascii="Times New Roman" w:eastAsia="Calibri" w:hAnsi="Times New Roman" w:cs="Times New Roman"/>
          <w:sz w:val="24"/>
          <w:szCs w:val="24"/>
        </w:rPr>
        <w:t>...............</w:t>
      </w:r>
      <w:r w:rsidR="005C2EC8">
        <w:rPr>
          <w:rFonts w:ascii="Times New Roman" w:eastAsia="Calibri" w:hAnsi="Times New Roman" w:cs="Times New Roman"/>
          <w:sz w:val="24"/>
          <w:szCs w:val="24"/>
        </w:rPr>
        <w:t>...........</w:t>
      </w:r>
      <w:r w:rsidRPr="005C2EC8">
        <w:rPr>
          <w:rFonts w:ascii="Times New Roman" w:eastAsia="Calibri" w:hAnsi="Times New Roman" w:cs="Times New Roman"/>
          <w:sz w:val="24"/>
          <w:szCs w:val="24"/>
        </w:rPr>
        <w:t>....,dnia.......</w:t>
      </w:r>
      <w:r w:rsidR="005C2EC8">
        <w:rPr>
          <w:rFonts w:ascii="Times New Roman" w:eastAsia="Calibri" w:hAnsi="Times New Roman" w:cs="Times New Roman"/>
          <w:sz w:val="24"/>
          <w:szCs w:val="24"/>
        </w:rPr>
        <w:t>..</w:t>
      </w:r>
      <w:r w:rsidRPr="005C2EC8">
        <w:rPr>
          <w:rFonts w:ascii="Times New Roman" w:eastAsia="Calibri" w:hAnsi="Times New Roman" w:cs="Times New Roman"/>
          <w:sz w:val="24"/>
          <w:szCs w:val="24"/>
        </w:rPr>
        <w:t xml:space="preserve">...................                           </w:t>
      </w:r>
      <w:r w:rsidR="005C2EC8">
        <w:rPr>
          <w:rFonts w:ascii="Times New Roman" w:eastAsia="Calibri" w:hAnsi="Times New Roman" w:cs="Times New Roman"/>
          <w:sz w:val="24"/>
          <w:szCs w:val="24"/>
        </w:rPr>
        <w:t>………</w:t>
      </w:r>
      <w:r w:rsidRPr="005C2EC8">
        <w:rPr>
          <w:rFonts w:ascii="Times New Roman" w:eastAsia="Calibri" w:hAnsi="Times New Roman" w:cs="Times New Roman"/>
          <w:sz w:val="24"/>
          <w:szCs w:val="24"/>
        </w:rPr>
        <w:t>..........................................</w:t>
      </w:r>
    </w:p>
    <w:p w:rsidR="00DF1F90" w:rsidRPr="005C2EC8" w:rsidRDefault="00DF1F90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  <w:r w:rsidRPr="005C2E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( czytelny podpis )</w:t>
      </w:r>
    </w:p>
    <w:p w:rsidR="00DF1F90" w:rsidRPr="005C2EC8" w:rsidRDefault="00DF1F90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DF1F90" w:rsidRPr="005C2EC8" w:rsidRDefault="00DF1F90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DF1F90" w:rsidRPr="005C2EC8" w:rsidRDefault="00DF1F90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DF1F90" w:rsidRPr="005C2EC8" w:rsidRDefault="00DF1F90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DF1F90" w:rsidRPr="005C2EC8" w:rsidRDefault="00DF1F90" w:rsidP="005C2EC8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  <w:r w:rsidRPr="005C2EC8">
        <w:rPr>
          <w:rFonts w:ascii="Times New Roman" w:eastAsia="Calibri" w:hAnsi="Times New Roman" w:cs="Times New Roman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</w:t>
      </w:r>
    </w:p>
    <w:p w:rsidR="00DF1F90" w:rsidRPr="005C2EC8" w:rsidRDefault="00DF1F90" w:rsidP="005C2EC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C2EC8">
        <w:rPr>
          <w:rFonts w:ascii="Times New Roman" w:hAnsi="Times New Roman" w:cs="Times New Roman"/>
          <w:sz w:val="24"/>
          <w:szCs w:val="24"/>
        </w:rPr>
        <w:t>*</w:t>
      </w:r>
      <w:r w:rsidRPr="005C2EC8">
        <w:rPr>
          <w:rFonts w:ascii="Times New Roman" w:eastAsia="Calibri" w:hAnsi="Times New Roman" w:cs="Times New Roman"/>
          <w:sz w:val="24"/>
          <w:szCs w:val="24"/>
        </w:rPr>
        <w:t>W przypadku gdy wykonawca nie przekazuje danych osobowych innych niż bezpośrednio jego dotyczących lub zachodzi wyłącznie stosowania obowiązku informacyjnego, stosowanie do art. 13 ust. 4 lub art. 14 ust. 5 RODO treści oświadczenia wykonawca nie składa (usunięcie treści oświadczenia np. przez jego wykreślenie).</w:t>
      </w:r>
    </w:p>
    <w:p w:rsidR="007B1269" w:rsidRPr="005C2EC8" w:rsidRDefault="007B1269" w:rsidP="005C2EC8">
      <w:pPr>
        <w:rPr>
          <w:rFonts w:ascii="Times New Roman" w:hAnsi="Times New Roman" w:cs="Times New Roman"/>
          <w:sz w:val="24"/>
          <w:szCs w:val="24"/>
        </w:rPr>
      </w:pPr>
    </w:p>
    <w:sectPr w:rsidR="007B1269" w:rsidRPr="005C2EC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A93" w:rsidRDefault="00201A93">
      <w:pPr>
        <w:spacing w:after="0" w:line="240" w:lineRule="auto"/>
      </w:pPr>
      <w:r>
        <w:separator/>
      </w:r>
    </w:p>
  </w:endnote>
  <w:endnote w:type="continuationSeparator" w:id="0">
    <w:p w:rsidR="00201A93" w:rsidRDefault="0020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1C6" w:rsidRDefault="00201A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1C6" w:rsidRDefault="00201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A93" w:rsidRDefault="00201A93">
      <w:pPr>
        <w:spacing w:after="0" w:line="240" w:lineRule="auto"/>
      </w:pPr>
      <w:r>
        <w:separator/>
      </w:r>
    </w:p>
  </w:footnote>
  <w:footnote w:type="continuationSeparator" w:id="0">
    <w:p w:rsidR="00201A93" w:rsidRDefault="0020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1C6" w:rsidRDefault="00201A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1C6" w:rsidRDefault="00201A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A7F"/>
    <w:multiLevelType w:val="multilevel"/>
    <w:tmpl w:val="00FAE9B2"/>
    <w:styleLink w:val="WWNum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" w15:restartNumberingAfterBreak="0">
    <w:nsid w:val="37270126"/>
    <w:multiLevelType w:val="multilevel"/>
    <w:tmpl w:val="7890B79A"/>
    <w:styleLink w:val="WWNum7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DD"/>
    <w:rsid w:val="00080315"/>
    <w:rsid w:val="00201A93"/>
    <w:rsid w:val="002A520D"/>
    <w:rsid w:val="00307131"/>
    <w:rsid w:val="003C4DDD"/>
    <w:rsid w:val="00432FF8"/>
    <w:rsid w:val="004371F1"/>
    <w:rsid w:val="0054013F"/>
    <w:rsid w:val="005C2EC8"/>
    <w:rsid w:val="0077128C"/>
    <w:rsid w:val="007A4BD7"/>
    <w:rsid w:val="007B1269"/>
    <w:rsid w:val="00A128FA"/>
    <w:rsid w:val="00A42B98"/>
    <w:rsid w:val="00AF1809"/>
    <w:rsid w:val="00C8675D"/>
    <w:rsid w:val="00DF1F90"/>
    <w:rsid w:val="00E57B94"/>
    <w:rsid w:val="00F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CBFF1-06C7-49A1-8240-CC565816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F9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1F9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DF1F90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F90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DF1F90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F1F90"/>
    <w:rPr>
      <w:rFonts w:ascii="Calibri" w:eastAsia="SimSun" w:hAnsi="Calibri" w:cs="Tahoma"/>
      <w:kern w:val="3"/>
    </w:rPr>
  </w:style>
  <w:style w:type="paragraph" w:styleId="NormalnyWeb">
    <w:name w:val="Normal (Web)"/>
    <w:basedOn w:val="Standard"/>
    <w:rsid w:val="00DF1F90"/>
    <w:pPr>
      <w:spacing w:before="100" w:after="119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rsid w:val="00DF1F90"/>
    <w:pPr>
      <w:ind w:left="720"/>
    </w:pPr>
    <w:rPr>
      <w:rFonts w:eastAsia="Calibri" w:cs="Times New Roman"/>
    </w:rPr>
  </w:style>
  <w:style w:type="numbering" w:customStyle="1" w:styleId="WWNum7">
    <w:name w:val="WWNum7"/>
    <w:basedOn w:val="Bezlisty"/>
    <w:rsid w:val="00DF1F90"/>
    <w:pPr>
      <w:numPr>
        <w:numId w:val="1"/>
      </w:numPr>
    </w:pPr>
  </w:style>
  <w:style w:type="numbering" w:customStyle="1" w:styleId="WWNum8">
    <w:name w:val="WWNum8"/>
    <w:basedOn w:val="Bezlisty"/>
    <w:rsid w:val="00DF1F90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5C2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galewice@galewi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Przedszkole</dc:creator>
  <cp:keywords/>
  <dc:description/>
  <cp:lastModifiedBy>KOWALIK BOZENA NAUCZYCIEL</cp:lastModifiedBy>
  <cp:revision>2</cp:revision>
  <dcterms:created xsi:type="dcterms:W3CDTF">2023-06-01T13:38:00Z</dcterms:created>
  <dcterms:modified xsi:type="dcterms:W3CDTF">2023-06-01T13:38:00Z</dcterms:modified>
</cp:coreProperties>
</file>